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E358" w14:textId="0273D3C9"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D13753">
        <w:rPr>
          <w:rFonts w:eastAsia="Times New Roman" w:cs="Arial"/>
          <w:b/>
          <w:sz w:val="28"/>
          <w:szCs w:val="28"/>
        </w:rPr>
        <w:t>PORINGLAND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6F7A9B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13DF3">
              <w:rPr>
                <w:rFonts w:eastAsia="Times New Roman" w:cs="Arial"/>
                <w:b/>
                <w:sz w:val="18"/>
                <w:szCs w:val="18"/>
              </w:rPr>
              <w:t xml:space="preserve"> 29</w:t>
            </w:r>
            <w:r w:rsidR="00113DF3" w:rsidRPr="00113DF3">
              <w:rPr>
                <w:rFonts w:eastAsia="Times New Roman" w:cs="Arial"/>
                <w:b/>
                <w:sz w:val="18"/>
                <w:szCs w:val="18"/>
                <w:vertAlign w:val="superscript"/>
              </w:rPr>
              <w:t>th</w:t>
            </w:r>
            <w:r w:rsidR="00113DF3">
              <w:rPr>
                <w:rFonts w:eastAsia="Times New Roman" w:cs="Arial"/>
                <w:b/>
                <w:sz w:val="18"/>
                <w:szCs w:val="18"/>
              </w:rPr>
              <w:t xml:space="preserve"> June 2022</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1AA2C88" w14:textId="77777777" w:rsidR="00113DF3" w:rsidRDefault="00815FCF" w:rsidP="00113D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13DF3">
              <w:rPr>
                <w:rFonts w:eastAsia="Times New Roman" w:cs="Arial"/>
                <w:sz w:val="18"/>
                <w:szCs w:val="18"/>
              </w:rPr>
              <w:t>Charlotte Hummel – Clerk &amp; RFO</w:t>
            </w:r>
          </w:p>
          <w:p w14:paraId="16864A92" w14:textId="2589B16C" w:rsidR="00815FCF" w:rsidRDefault="00113DF3" w:rsidP="00113D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Poringland Community Centre</w:t>
            </w:r>
            <w:r w:rsidR="00D13753">
              <w:rPr>
                <w:rFonts w:eastAsia="Times New Roman" w:cs="Arial"/>
                <w:sz w:val="18"/>
                <w:szCs w:val="18"/>
              </w:rPr>
              <w:t>, Overtons Way, Poringland NR14 8WB</w:t>
            </w:r>
            <w:r>
              <w:rPr>
                <w:rFonts w:eastAsia="Times New Roman" w:cs="Arial"/>
                <w:sz w:val="18"/>
                <w:szCs w:val="18"/>
              </w:rPr>
              <w:t xml:space="preserve"> </w:t>
            </w:r>
          </w:p>
          <w:p w14:paraId="1E4C0A58" w14:textId="7648087F" w:rsidR="00113DF3" w:rsidRPr="00D06620" w:rsidRDefault="002928B2" w:rsidP="00113D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7" w:history="1">
              <w:r w:rsidR="00113DF3" w:rsidRPr="003865EC">
                <w:rPr>
                  <w:rStyle w:val="Hyperlink"/>
                  <w:rFonts w:eastAsia="Times New Roman" w:cs="Arial"/>
                  <w:sz w:val="18"/>
                  <w:szCs w:val="18"/>
                </w:rPr>
                <w:t>clerk@poringland-pc.gov.uk</w:t>
              </w:r>
            </w:hyperlink>
            <w:r w:rsidR="00113DF3">
              <w:rPr>
                <w:rFonts w:eastAsia="Times New Roman" w:cs="Arial"/>
                <w:sz w:val="18"/>
                <w:szCs w:val="18"/>
              </w:rPr>
              <w:t xml:space="preserve"> </w:t>
            </w:r>
            <w:r w:rsidR="00113DF3" w:rsidRPr="00113DF3">
              <w:rPr>
                <w:rFonts w:eastAsia="Times New Roman" w:cs="Arial"/>
                <w:sz w:val="18"/>
                <w:szCs w:val="18"/>
              </w:rPr>
              <w:t>01508</w:t>
            </w:r>
            <w:r w:rsidR="00113DF3">
              <w:rPr>
                <w:rFonts w:eastAsia="Times New Roman" w:cs="Arial"/>
                <w:sz w:val="18"/>
                <w:szCs w:val="18"/>
              </w:rPr>
              <w:t xml:space="preserve"> 492182</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69F43F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113DF3">
              <w:rPr>
                <w:rFonts w:eastAsia="Times New Roman" w:cs="Arial"/>
                <w:sz w:val="18"/>
                <w:szCs w:val="18"/>
              </w:rPr>
              <w:t xml:space="preserve">    </w:t>
            </w:r>
            <w:r w:rsidR="00113DF3">
              <w:rPr>
                <w:rFonts w:eastAsia="Times New Roman" w:cs="Arial"/>
                <w:b/>
                <w:sz w:val="18"/>
                <w:szCs w:val="18"/>
              </w:rPr>
              <w:t xml:space="preserve"> Friday 1</w:t>
            </w:r>
            <w:r w:rsidR="00113DF3" w:rsidRPr="00113DF3">
              <w:rPr>
                <w:rFonts w:eastAsia="Times New Roman" w:cs="Arial"/>
                <w:b/>
                <w:sz w:val="18"/>
                <w:szCs w:val="18"/>
                <w:vertAlign w:val="superscript"/>
              </w:rPr>
              <w:t>st</w:t>
            </w:r>
            <w:r w:rsidR="00113DF3">
              <w:rPr>
                <w:rFonts w:eastAsia="Times New Roman" w:cs="Arial"/>
                <w:b/>
                <w:sz w:val="18"/>
                <w:szCs w:val="18"/>
              </w:rPr>
              <w:t xml:space="preserve"> July 2022</w:t>
            </w:r>
            <w:r w:rsidR="00C551EB">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D7EE98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113DF3">
              <w:rPr>
                <w:rFonts w:eastAsia="Times New Roman" w:cs="Arial"/>
                <w:sz w:val="18"/>
                <w:szCs w:val="18"/>
              </w:rPr>
              <w:t xml:space="preserve">   </w:t>
            </w:r>
            <w:r w:rsidR="00113DF3">
              <w:rPr>
                <w:rFonts w:eastAsia="Times New Roman" w:cs="Arial"/>
                <w:b/>
                <w:sz w:val="18"/>
                <w:szCs w:val="18"/>
              </w:rPr>
              <w:t>Thursday 11</w:t>
            </w:r>
            <w:r w:rsidR="00113DF3" w:rsidRPr="00113DF3">
              <w:rPr>
                <w:rFonts w:eastAsia="Times New Roman" w:cs="Arial"/>
                <w:b/>
                <w:sz w:val="18"/>
                <w:szCs w:val="18"/>
                <w:vertAlign w:val="superscript"/>
              </w:rPr>
              <w:t>th</w:t>
            </w:r>
            <w:r w:rsidR="00113DF3">
              <w:rPr>
                <w:rFonts w:eastAsia="Times New Roman" w:cs="Arial"/>
                <w:b/>
                <w:sz w:val="18"/>
                <w:szCs w:val="18"/>
              </w:rPr>
              <w:t xml:space="preserve"> August </w:t>
            </w:r>
            <w:r w:rsidR="00C551EB" w:rsidRPr="00C551EB">
              <w:rPr>
                <w:rFonts w:eastAsia="Times New Roman" w:cs="Arial"/>
                <w:b/>
                <w:sz w:val="18"/>
                <w:szCs w:val="18"/>
              </w:rPr>
              <w:t>20</w:t>
            </w:r>
            <w:r w:rsidR="006F2BF0">
              <w:rPr>
                <w:rFonts w:eastAsia="Times New Roman" w:cs="Arial"/>
                <w:b/>
                <w:sz w:val="18"/>
                <w:szCs w:val="18"/>
              </w:rPr>
              <w:t>2</w:t>
            </w:r>
            <w:r w:rsidR="006D6735">
              <w:rPr>
                <w:rFonts w:eastAsia="Times New Roman" w:cs="Arial"/>
                <w:b/>
                <w:sz w:val="18"/>
                <w:szCs w:val="18"/>
              </w:rPr>
              <w:t>2</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C16FD8D"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113DF3" w:rsidRPr="003865E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2E67AE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13753">
              <w:rPr>
                <w:rFonts w:eastAsia="Times New Roman" w:cs="Arial"/>
                <w:b/>
                <w:sz w:val="18"/>
                <w:szCs w:val="18"/>
              </w:rPr>
              <w:t>Charlotte Hummel –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F33FD" w14:textId="77777777" w:rsidR="00867E26" w:rsidRDefault="00867E26" w:rsidP="00113DF3">
      <w:pPr>
        <w:spacing w:after="0" w:line="240" w:lineRule="auto"/>
      </w:pPr>
      <w:r>
        <w:separator/>
      </w:r>
    </w:p>
  </w:endnote>
  <w:endnote w:type="continuationSeparator" w:id="0">
    <w:p w14:paraId="57295D6E" w14:textId="77777777" w:rsidR="00867E26" w:rsidRDefault="00867E26" w:rsidP="0011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DD15" w14:textId="77777777" w:rsidR="00867E26" w:rsidRDefault="00867E26" w:rsidP="00113DF3">
      <w:pPr>
        <w:spacing w:after="0" w:line="240" w:lineRule="auto"/>
      </w:pPr>
      <w:r>
        <w:separator/>
      </w:r>
    </w:p>
  </w:footnote>
  <w:footnote w:type="continuationSeparator" w:id="0">
    <w:p w14:paraId="23064F64" w14:textId="77777777" w:rsidR="00867E26" w:rsidRDefault="00867E26" w:rsidP="00113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13DF3"/>
    <w:rsid w:val="00270726"/>
    <w:rsid w:val="002928B2"/>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67E26"/>
    <w:rsid w:val="00874EFA"/>
    <w:rsid w:val="00917CA8"/>
    <w:rsid w:val="00921065"/>
    <w:rsid w:val="00B53912"/>
    <w:rsid w:val="00BF3571"/>
    <w:rsid w:val="00C4713C"/>
    <w:rsid w:val="00C551EB"/>
    <w:rsid w:val="00C644E5"/>
    <w:rsid w:val="00D13753"/>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Header">
    <w:name w:val="header"/>
    <w:basedOn w:val="Normal"/>
    <w:link w:val="HeaderChar"/>
    <w:uiPriority w:val="99"/>
    <w:unhideWhenUsed/>
    <w:rsid w:val="00113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DF3"/>
    <w:rPr>
      <w:rFonts w:ascii="Arial" w:hAnsi="Arial"/>
      <w:sz w:val="21"/>
    </w:rPr>
  </w:style>
  <w:style w:type="paragraph" w:styleId="Footer">
    <w:name w:val="footer"/>
    <w:basedOn w:val="Normal"/>
    <w:link w:val="FooterChar"/>
    <w:uiPriority w:val="99"/>
    <w:unhideWhenUsed/>
    <w:rsid w:val="00113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DF3"/>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poringland-pc.gov.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4/2/contents" TargetMode="External"/><Relationship Id="rId5" Type="http://schemas.openxmlformats.org/officeDocument/2006/relationships/footnotes" Target="footnotes.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Charlotte Hummel</cp:lastModifiedBy>
  <cp:revision>2</cp:revision>
  <cp:lastPrinted>2022-06-24T13:28:00Z</cp:lastPrinted>
  <dcterms:created xsi:type="dcterms:W3CDTF">2022-06-24T13:41:00Z</dcterms:created>
  <dcterms:modified xsi:type="dcterms:W3CDTF">2022-06-24T13:41:00Z</dcterms:modified>
</cp:coreProperties>
</file>